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Default="00506F49" w:rsidP="00506F49">
      <w:pPr>
        <w:jc w:val="both"/>
        <w:rPr>
          <w:lang w:val="ro-RO"/>
        </w:rPr>
      </w:pPr>
      <w:r w:rsidRPr="00C755A0">
        <w:rPr>
          <w:lang w:val="ro-RO"/>
        </w:rPr>
        <w:t>**) Se va preciza data de începe</w:t>
      </w:r>
      <w:r>
        <w:rPr>
          <w:lang w:val="ro-RO"/>
        </w:rPr>
        <w:t>re şi de finalizare a prestă</w:t>
      </w:r>
    </w:p>
    <w:p w:rsidR="00DE0506" w:rsidRDefault="00DE0506" w:rsidP="00506F49">
      <w:pPr>
        <w:jc w:val="both"/>
        <w:rPr>
          <w:lang w:val="ro-RO"/>
        </w:rPr>
      </w:pPr>
    </w:p>
    <w:p w:rsidR="00DE0506" w:rsidRDefault="00DE0506" w:rsidP="00506F49">
      <w:pPr>
        <w:jc w:val="both"/>
        <w:rPr>
          <w:lang w:val="ro-RO"/>
        </w:rPr>
      </w:pPr>
    </w:p>
    <w:p w:rsidR="00DE0506" w:rsidRDefault="00DE0506" w:rsidP="00DE0506">
      <w:pPr>
        <w:rPr>
          <w:b/>
          <w:i/>
          <w:sz w:val="24"/>
          <w:szCs w:val="24"/>
        </w:rPr>
      </w:pPr>
    </w:p>
    <w:p w:rsidR="00DE0506" w:rsidRPr="00DE0506" w:rsidRDefault="00DE0506" w:rsidP="00DE0506">
      <w:pPr>
        <w:rPr>
          <w:b/>
          <w:bCs/>
          <w:i/>
          <w:sz w:val="24"/>
          <w:szCs w:val="24"/>
          <w:lang w:val="ro-RO"/>
        </w:rPr>
      </w:pPr>
      <w:r w:rsidRPr="00DE0506">
        <w:rPr>
          <w:b/>
          <w:bCs/>
          <w:i/>
          <w:sz w:val="24"/>
          <w:szCs w:val="24"/>
          <w:lang w:val="ro-RO"/>
        </w:rPr>
        <w:t>Formular nr.9</w:t>
      </w:r>
    </w:p>
    <w:p w:rsidR="00DE0506" w:rsidRPr="00DE0506" w:rsidRDefault="00DE0506" w:rsidP="00DE0506">
      <w:pPr>
        <w:rPr>
          <w:b/>
          <w:i/>
          <w:sz w:val="24"/>
          <w:szCs w:val="24"/>
          <w:lang w:val="ro-RO"/>
        </w:rPr>
      </w:pPr>
      <w:r w:rsidRPr="00DE0506">
        <w:rPr>
          <w:b/>
          <w:i/>
          <w:sz w:val="24"/>
          <w:szCs w:val="24"/>
          <w:lang w:val="ro-RO"/>
        </w:rPr>
        <w:t xml:space="preserve">                                                                                                                                          </w:t>
      </w:r>
    </w:p>
    <w:p w:rsidR="00DE0506" w:rsidRPr="00DE0506" w:rsidRDefault="00DE0506" w:rsidP="00DE0506">
      <w:pPr>
        <w:rPr>
          <w:b/>
          <w:i/>
          <w:sz w:val="24"/>
          <w:szCs w:val="24"/>
        </w:rPr>
      </w:pPr>
      <w:r w:rsidRPr="00DE0506">
        <w:rPr>
          <w:b/>
          <w:i/>
          <w:sz w:val="24"/>
          <w:szCs w:val="24"/>
        </w:rPr>
        <w:t>OPERATOR ECONOMIC</w:t>
      </w:r>
    </w:p>
    <w:p w:rsidR="00DE0506" w:rsidRPr="00DE0506" w:rsidRDefault="00DE0506" w:rsidP="00DE0506">
      <w:pPr>
        <w:rPr>
          <w:b/>
          <w:i/>
          <w:sz w:val="24"/>
          <w:szCs w:val="24"/>
        </w:rPr>
      </w:pPr>
      <w:r w:rsidRPr="00DE0506">
        <w:rPr>
          <w:b/>
          <w:i/>
          <w:sz w:val="24"/>
          <w:szCs w:val="24"/>
        </w:rPr>
        <w:t>_____________________</w:t>
      </w:r>
    </w:p>
    <w:p w:rsidR="00DE0506" w:rsidRPr="00DE0506" w:rsidRDefault="00DE0506" w:rsidP="00DE0506">
      <w:pPr>
        <w:rPr>
          <w:b/>
          <w:i/>
          <w:sz w:val="24"/>
          <w:szCs w:val="24"/>
        </w:rPr>
      </w:pPr>
      <w:r w:rsidRPr="00DE0506">
        <w:rPr>
          <w:b/>
          <w:i/>
          <w:sz w:val="24"/>
          <w:szCs w:val="24"/>
        </w:rPr>
        <w:t xml:space="preserve">     (</w:t>
      </w:r>
      <w:proofErr w:type="gramStart"/>
      <w:r w:rsidRPr="00DE0506">
        <w:rPr>
          <w:b/>
          <w:i/>
          <w:sz w:val="24"/>
          <w:szCs w:val="24"/>
        </w:rPr>
        <w:t>denumirea/numele</w:t>
      </w:r>
      <w:proofErr w:type="gramEnd"/>
      <w:r w:rsidRPr="00DE0506">
        <w:rPr>
          <w:b/>
          <w:i/>
          <w:sz w:val="24"/>
          <w:szCs w:val="24"/>
        </w:rPr>
        <w:t>)</w:t>
      </w:r>
    </w:p>
    <w:p w:rsidR="00DE0506" w:rsidRDefault="00DE0506" w:rsidP="00DE0506">
      <w:pPr>
        <w:rPr>
          <w:b/>
          <w:i/>
          <w:sz w:val="24"/>
          <w:szCs w:val="24"/>
        </w:rPr>
      </w:pPr>
    </w:p>
    <w:p w:rsidR="00DE0506" w:rsidRDefault="00DE0506" w:rsidP="00DE0506">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DE0506" w:rsidRDefault="00DE0506" w:rsidP="00DE0506">
      <w:pPr>
        <w:rPr>
          <w:b/>
          <w:i/>
          <w:sz w:val="24"/>
          <w:szCs w:val="24"/>
        </w:rPr>
      </w:pPr>
    </w:p>
    <w:p w:rsidR="00DE0506" w:rsidRDefault="00DE0506" w:rsidP="00DE0506">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DE0506" w:rsidRDefault="00DE0506" w:rsidP="00DE0506">
      <w:pPr>
        <w:rPr>
          <w:b/>
          <w:i/>
          <w:sz w:val="24"/>
          <w:szCs w:val="24"/>
        </w:rPr>
      </w:pPr>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Operator </w:t>
      </w:r>
      <w:proofErr w:type="gramStart"/>
      <w:r>
        <w:rPr>
          <w:b/>
          <w:i/>
          <w:sz w:val="24"/>
          <w:szCs w:val="24"/>
        </w:rPr>
        <w:t>economic,......................</w:t>
      </w:r>
      <w:proofErr w:type="gramEnd"/>
    </w:p>
    <w:p w:rsidR="00DE0506" w:rsidRDefault="00DE0506" w:rsidP="00DE0506">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w:t>
      </w:r>
      <w:r w:rsidR="00F53396">
        <w:rPr>
          <w:b/>
          <w:i/>
          <w:sz w:val="24"/>
          <w:szCs w:val="24"/>
        </w:rPr>
        <w:t>la)</w:t>
      </w: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Pr="00C560B4" w:rsidRDefault="00C560B4" w:rsidP="00C560B4">
      <w:pPr>
        <w:rPr>
          <w:b/>
          <w:bCs/>
          <w:i/>
          <w:sz w:val="24"/>
          <w:szCs w:val="24"/>
          <w:lang w:val="ro-RO"/>
        </w:rPr>
      </w:pPr>
      <w:r>
        <w:rPr>
          <w:b/>
          <w:bCs/>
          <w:i/>
          <w:sz w:val="24"/>
          <w:szCs w:val="24"/>
          <w:lang w:val="ro-RO"/>
        </w:rPr>
        <w:lastRenderedPageBreak/>
        <w:t>Formular nr.11</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jc w:val="center"/>
        <w:rPr>
          <w:b/>
          <w:i/>
          <w:sz w:val="24"/>
          <w:szCs w:val="24"/>
          <w:lang w:val="ro-RO"/>
        </w:rPr>
      </w:pPr>
      <w:r w:rsidRPr="00C560B4">
        <w:rPr>
          <w:b/>
          <w:i/>
          <w:sz w:val="24"/>
          <w:szCs w:val="24"/>
          <w:lang w:val="ro-RO"/>
        </w:rPr>
        <w:t>DECLARAŢIE</w:t>
      </w:r>
    </w:p>
    <w:p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 xml:space="preserve">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w:t>
      </w:r>
      <w:r w:rsidRPr="00C560B4">
        <w:rPr>
          <w:b/>
          <w:i/>
          <w:sz w:val="24"/>
          <w:szCs w:val="24"/>
        </w:rPr>
        <w:t>ONRC</w:t>
      </w:r>
      <w:r w:rsidRPr="00C560B4">
        <w:rPr>
          <w:b/>
          <w:i/>
          <w:sz w:val="24"/>
          <w:szCs w:val="24"/>
          <w:lang w:val="ro-RO"/>
        </w:rPr>
        <w:t>/</w:t>
      </w:r>
      <w:r w:rsidRPr="00C560B4">
        <w:rPr>
          <w:b/>
          <w:i/>
          <w:sz w:val="24"/>
          <w:szCs w:val="24"/>
        </w:rPr>
        <w:t>documente echivalente emise în tara de rezidenta,</w:t>
      </w:r>
      <w:r w:rsidRPr="00C560B4">
        <w:rPr>
          <w:b/>
          <w:i/>
          <w:sz w:val="24"/>
          <w:szCs w:val="24"/>
          <w:lang w:val="ro-RO"/>
        </w:rPr>
        <w:t xml:space="preserve">  din care să rezulte că că obiectul contractului are corespondent în codul CAEN din certificat .</w:t>
      </w:r>
    </w:p>
    <w:p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rsidR="00C560B4" w:rsidRPr="00C560B4" w:rsidRDefault="00C560B4" w:rsidP="00C560B4">
      <w:pPr>
        <w:rPr>
          <w:b/>
          <w:i/>
          <w:sz w:val="24"/>
          <w:szCs w:val="24"/>
          <w:lang w:val="ro-RO"/>
        </w:rPr>
      </w:pPr>
      <w:bookmarkStart w:id="7" w:name="_GoBack"/>
      <w:bookmarkEnd w:id="7"/>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rsidR="00C560B4" w:rsidRPr="00C560B4" w:rsidRDefault="00C560B4" w:rsidP="00C560B4">
      <w:pPr>
        <w:rPr>
          <w:b/>
          <w:i/>
          <w:iCs/>
          <w:sz w:val="24"/>
          <w:szCs w:val="24"/>
          <w:lang w:val="ro-RO"/>
        </w:rPr>
      </w:pPr>
      <w:r w:rsidRPr="00C560B4">
        <w:rPr>
          <w:b/>
          <w:i/>
          <w:iCs/>
          <w:sz w:val="24"/>
          <w:szCs w:val="24"/>
          <w:lang w:val="ro-RO"/>
        </w:rPr>
        <w:t>..................................</w:t>
      </w:r>
    </w:p>
    <w:p w:rsidR="00C560B4" w:rsidRPr="00C560B4" w:rsidRDefault="00C560B4" w:rsidP="00C560B4">
      <w:pPr>
        <w:rPr>
          <w:b/>
          <w:i/>
          <w:iCs/>
          <w:sz w:val="24"/>
          <w:szCs w:val="24"/>
          <w:lang w:val="ro-RO"/>
        </w:rPr>
      </w:pPr>
      <w:r w:rsidRPr="00C560B4">
        <w:rPr>
          <w:b/>
          <w:i/>
          <w:iCs/>
          <w:sz w:val="24"/>
          <w:szCs w:val="24"/>
          <w:lang w:val="ro-RO"/>
        </w:rPr>
        <w:t>(semnătură autorizată)</w:t>
      </w:r>
    </w:p>
    <w:p w:rsidR="00C560B4" w:rsidRPr="00C560B4" w:rsidRDefault="00C560B4" w:rsidP="00C560B4">
      <w:pPr>
        <w:rPr>
          <w:b/>
          <w:i/>
          <w:sz w:val="24"/>
          <w:szCs w:val="24"/>
          <w:lang w:val="ro-RO"/>
        </w:rPr>
      </w:pPr>
    </w:p>
    <w:p w:rsidR="00C560B4" w:rsidRPr="00DE0506" w:rsidRDefault="00C560B4" w:rsidP="00DE0506">
      <w:pPr>
        <w:rPr>
          <w:b/>
          <w:i/>
          <w:sz w:val="24"/>
          <w:szCs w:val="24"/>
        </w:rPr>
        <w:sectPr w:rsidR="00C560B4"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530"/>
        <w:gridCol w:w="1800"/>
        <w:gridCol w:w="2340"/>
        <w:gridCol w:w="1620"/>
        <w:gridCol w:w="1440"/>
        <w:gridCol w:w="1710"/>
        <w:gridCol w:w="1710"/>
      </w:tblGrid>
      <w:tr w:rsidR="00F623DC" w:rsidRPr="00F623DC" w:rsidTr="001600CC">
        <w:trPr>
          <w:trHeight w:val="1142"/>
        </w:trPr>
        <w:tc>
          <w:tcPr>
            <w:tcW w:w="3420" w:type="dxa"/>
            <w:tcBorders>
              <w:top w:val="single" w:sz="4" w:space="0" w:color="auto"/>
              <w:left w:val="single" w:sz="4" w:space="0" w:color="auto"/>
              <w:bottom w:val="single" w:sz="4" w:space="0" w:color="auto"/>
              <w:right w:val="single" w:sz="4" w:space="0" w:color="auto"/>
            </w:tcBorders>
            <w:shd w:val="clear" w:color="auto" w:fill="E7E6E6"/>
            <w:hideMark/>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53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00" w:type="dxa"/>
            <w:tcBorders>
              <w:top w:val="single" w:sz="4" w:space="0" w:color="auto"/>
              <w:left w:val="single" w:sz="4" w:space="0" w:color="auto"/>
              <w:bottom w:val="single" w:sz="4" w:space="0" w:color="auto"/>
              <w:right w:val="single" w:sz="4" w:space="0" w:color="auto"/>
            </w:tcBorders>
            <w:shd w:val="clear" w:color="auto" w:fill="E7E6E6"/>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34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44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DE0506">
        <w:trPr>
          <w:trHeight w:val="909"/>
        </w:trPr>
        <w:tc>
          <w:tcPr>
            <w:tcW w:w="3420" w:type="dxa"/>
            <w:tcBorders>
              <w:top w:val="single" w:sz="4" w:space="0" w:color="auto"/>
              <w:left w:val="single" w:sz="4" w:space="0" w:color="auto"/>
              <w:bottom w:val="single" w:sz="4" w:space="0" w:color="auto"/>
              <w:right w:val="single" w:sz="4" w:space="0" w:color="auto"/>
            </w:tcBorders>
            <w:hideMark/>
          </w:tcPr>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53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0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rsidTr="001600CC">
        <w:trPr>
          <w:trHeight w:val="1232"/>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rsidTr="001600CC">
        <w:trPr>
          <w:trHeight w:val="1088"/>
        </w:trPr>
        <w:tc>
          <w:tcPr>
            <w:tcW w:w="34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rsidTr="001600CC">
        <w:trPr>
          <w:trHeight w:val="1322"/>
        </w:trPr>
        <w:tc>
          <w:tcPr>
            <w:tcW w:w="34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46" w:firstLine="446"/>
              <w:jc w:val="both"/>
              <w:rPr>
                <w:rFonts w:ascii="Times New Roman" w:eastAsia="Calibri" w:hAnsi="Times New Roman"/>
                <w:b/>
                <w:sz w:val="18"/>
                <w:szCs w:val="18"/>
              </w:rPr>
            </w:pP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530"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A83"/>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615A-33ED-4275-90DE-71D93377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2</cp:revision>
  <cp:lastPrinted>2017-05-17T09:38:00Z</cp:lastPrinted>
  <dcterms:created xsi:type="dcterms:W3CDTF">2018-09-17T10:47:00Z</dcterms:created>
  <dcterms:modified xsi:type="dcterms:W3CDTF">2018-09-17T10:47:00Z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